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68" w:rsidRPr="00F62D5E" w:rsidRDefault="00BC7168" w:rsidP="00BC7168">
      <w:pPr>
        <w:spacing w:line="240" w:lineRule="auto"/>
        <w:jc w:val="center"/>
        <w:rPr>
          <w:b/>
          <w:spacing w:val="1"/>
          <w:sz w:val="44"/>
          <w:szCs w:val="32"/>
        </w:rPr>
      </w:pPr>
      <w:r>
        <w:rPr>
          <w:b/>
          <w:spacing w:val="1"/>
          <w:sz w:val="44"/>
          <w:szCs w:val="32"/>
        </w:rPr>
        <w:t>C</w:t>
      </w:r>
      <w:r w:rsidRPr="00F62D5E">
        <w:rPr>
          <w:b/>
          <w:spacing w:val="1"/>
          <w:sz w:val="44"/>
          <w:szCs w:val="32"/>
        </w:rPr>
        <w:t>AMPANIA NEWSTEEL STARTUP ACCELERATOR</w:t>
      </w:r>
    </w:p>
    <w:p w:rsidR="00BC7168" w:rsidRPr="005247A0" w:rsidRDefault="00BC7168" w:rsidP="00BC7168">
      <w:pPr>
        <w:spacing w:after="0" w:line="240" w:lineRule="auto"/>
        <w:jc w:val="center"/>
        <w:rPr>
          <w:b/>
          <w:spacing w:val="1"/>
          <w:sz w:val="36"/>
          <w:szCs w:val="32"/>
        </w:rPr>
      </w:pPr>
      <w:r w:rsidRPr="005247A0">
        <w:rPr>
          <w:b/>
          <w:spacing w:val="1"/>
          <w:sz w:val="36"/>
          <w:szCs w:val="32"/>
        </w:rPr>
        <w:t>BANDO PER LA SELEZIONE DI</w:t>
      </w:r>
    </w:p>
    <w:p w:rsidR="00BC7168" w:rsidRDefault="00BC7168" w:rsidP="00BC7168">
      <w:pPr>
        <w:spacing w:after="0" w:line="240" w:lineRule="auto"/>
        <w:jc w:val="center"/>
        <w:rPr>
          <w:b/>
          <w:spacing w:val="1"/>
          <w:sz w:val="36"/>
          <w:szCs w:val="32"/>
        </w:rPr>
      </w:pPr>
      <w:r w:rsidRPr="005247A0">
        <w:rPr>
          <w:b/>
          <w:spacing w:val="1"/>
          <w:sz w:val="36"/>
          <w:szCs w:val="32"/>
        </w:rPr>
        <w:t xml:space="preserve">IDEE DI </w:t>
      </w:r>
      <w:r>
        <w:rPr>
          <w:b/>
          <w:spacing w:val="1"/>
          <w:sz w:val="36"/>
          <w:szCs w:val="32"/>
        </w:rPr>
        <w:t>B</w:t>
      </w:r>
      <w:r w:rsidRPr="005247A0">
        <w:rPr>
          <w:b/>
          <w:spacing w:val="1"/>
          <w:sz w:val="36"/>
          <w:szCs w:val="32"/>
        </w:rPr>
        <w:t>USINESS INNOVATIVE, STARTUP E SPINOFF</w:t>
      </w:r>
    </w:p>
    <w:p w:rsidR="00BC7168" w:rsidRPr="005247A0" w:rsidRDefault="00BC7168" w:rsidP="00BC7168">
      <w:pPr>
        <w:spacing w:after="0" w:line="240" w:lineRule="auto"/>
        <w:jc w:val="center"/>
        <w:rPr>
          <w:b/>
          <w:spacing w:val="1"/>
          <w:sz w:val="36"/>
          <w:szCs w:val="32"/>
        </w:rPr>
      </w:pPr>
    </w:p>
    <w:p w:rsidR="00BC7168" w:rsidRDefault="00BC7168" w:rsidP="00BC7168">
      <w:pPr>
        <w:jc w:val="center"/>
        <w:rPr>
          <w:rFonts w:cstheme="minorHAnsi"/>
          <w:b/>
          <w:smallCaps/>
          <w:sz w:val="36"/>
          <w:u w:val="single"/>
        </w:rPr>
      </w:pPr>
      <w:r w:rsidRPr="00D206DE">
        <w:rPr>
          <w:rFonts w:cstheme="minorHAnsi"/>
          <w:b/>
          <w:smallCaps/>
          <w:sz w:val="36"/>
          <w:u w:val="single"/>
        </w:rPr>
        <w:t xml:space="preserve">ALLEGATO </w:t>
      </w:r>
      <w:r>
        <w:rPr>
          <w:rFonts w:cstheme="minorHAnsi"/>
          <w:b/>
          <w:smallCaps/>
          <w:sz w:val="36"/>
          <w:u w:val="single"/>
        </w:rPr>
        <w:t>B – DESCRIZIONE DEL PROGETTO DI IMPRESA</w:t>
      </w:r>
      <w:r w:rsidRPr="00F05437">
        <w:rPr>
          <w:rFonts w:cstheme="minorHAnsi"/>
          <w:b/>
          <w:smallCaps/>
          <w:sz w:val="36"/>
          <w:u w:val="single"/>
        </w:rPr>
        <w:t xml:space="preserve"> </w:t>
      </w:r>
    </w:p>
    <w:p w:rsidR="00BC7168" w:rsidRDefault="00BC7168" w:rsidP="00BC7168">
      <w:pPr>
        <w:spacing w:before="32"/>
        <w:ind w:left="233"/>
        <w:rPr>
          <w:rFonts w:eastAsia="Arial" w:cstheme="minorHAnsi"/>
          <w:b/>
          <w:sz w:val="28"/>
        </w:rPr>
      </w:pPr>
    </w:p>
    <w:p w:rsidR="00BC7168" w:rsidRPr="00161B6C" w:rsidRDefault="00BC7168" w:rsidP="00BC7168">
      <w:pPr>
        <w:pStyle w:val="Paragrafoelenco"/>
        <w:numPr>
          <w:ilvl w:val="0"/>
          <w:numId w:val="10"/>
        </w:numPr>
        <w:spacing w:before="32"/>
        <w:rPr>
          <w:rFonts w:eastAsia="Arial" w:cstheme="minorHAnsi"/>
          <w:b/>
          <w:sz w:val="24"/>
          <w:szCs w:val="24"/>
        </w:rPr>
      </w:pPr>
      <w:r w:rsidRPr="00161B6C">
        <w:rPr>
          <w:rFonts w:eastAsia="Arial" w:cstheme="minorHAnsi"/>
          <w:b/>
          <w:sz w:val="24"/>
          <w:szCs w:val="24"/>
        </w:rPr>
        <w:t>BUSINESS IDEA</w:t>
      </w:r>
    </w:p>
    <w:p w:rsidR="00BC7168" w:rsidRPr="00161B6C" w:rsidRDefault="00BC7168" w:rsidP="00BC7168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Descrivere il progetto imprenditoriale,</w:t>
      </w:r>
      <w:r w:rsidRPr="00161B6C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al livello di approfondimento che si è raggiunto al momento della presentazione della candidatura, con </w:t>
      </w:r>
      <w:r w:rsidRPr="00161B6C">
        <w:rPr>
          <w:rFonts w:cs="Arial"/>
          <w:i/>
          <w:sz w:val="24"/>
          <w:szCs w:val="24"/>
        </w:rPr>
        <w:t xml:space="preserve">le informazioni ritenute idonee per permettere una corretta valutazione </w:t>
      </w:r>
      <w:r>
        <w:rPr>
          <w:rFonts w:cs="Arial"/>
          <w:i/>
          <w:sz w:val="24"/>
          <w:szCs w:val="24"/>
        </w:rPr>
        <w:t>del progetto</w:t>
      </w:r>
      <w:r w:rsidRPr="00161B6C">
        <w:rPr>
          <w:rFonts w:cs="Arial"/>
          <w:i/>
          <w:sz w:val="24"/>
          <w:szCs w:val="24"/>
        </w:rPr>
        <w:t xml:space="preserve">/attività di impresa, tenendo conto dei criteri di valutazione di cui all’art. 7 del bando. </w:t>
      </w:r>
    </w:p>
    <w:p w:rsidR="00BC7168" w:rsidRPr="00C371D3" w:rsidRDefault="00BC7168" w:rsidP="00BC7168">
      <w:pPr>
        <w:spacing w:after="0" w:line="240" w:lineRule="auto"/>
        <w:jc w:val="both"/>
        <w:rPr>
          <w:rFonts w:cs="Arial"/>
          <w:sz w:val="24"/>
          <w:szCs w:val="24"/>
        </w:rPr>
      </w:pPr>
      <w:r w:rsidRPr="00161B6C">
        <w:rPr>
          <w:rFonts w:cs="Arial"/>
          <w:i/>
          <w:sz w:val="24"/>
          <w:szCs w:val="24"/>
        </w:rPr>
        <w:t xml:space="preserve">Si precisa che il seguente indice è solo </w:t>
      </w:r>
      <w:r w:rsidRPr="00161B6C">
        <w:rPr>
          <w:rFonts w:cs="Arial"/>
          <w:i/>
          <w:sz w:val="24"/>
          <w:szCs w:val="24"/>
          <w:u w:val="single"/>
        </w:rPr>
        <w:t>INDICATIVO</w:t>
      </w:r>
      <w:r>
        <w:rPr>
          <w:rFonts w:cs="Arial"/>
          <w:sz w:val="24"/>
          <w:szCs w:val="24"/>
        </w:rPr>
        <w:t xml:space="preserve"> </w:t>
      </w:r>
      <w:r w:rsidRPr="00C371D3">
        <w:rPr>
          <w:rFonts w:cs="Arial"/>
          <w:i/>
          <w:sz w:val="24"/>
          <w:szCs w:val="24"/>
        </w:rPr>
        <w:t>ed ha la mera funzione di guida</w:t>
      </w:r>
      <w:r>
        <w:rPr>
          <w:rFonts w:cs="Arial"/>
          <w:i/>
          <w:sz w:val="24"/>
          <w:szCs w:val="24"/>
        </w:rPr>
        <w:t xml:space="preserve"> a</w:t>
      </w:r>
      <w:r w:rsidRPr="00C371D3">
        <w:rPr>
          <w:rFonts w:cs="Arial"/>
          <w:i/>
          <w:sz w:val="24"/>
          <w:szCs w:val="24"/>
        </w:rPr>
        <w:t>lla formulazione della business idea.</w:t>
      </w:r>
      <w:r w:rsidRPr="00161B6C">
        <w:rPr>
          <w:rFonts w:cs="Arial"/>
          <w:i/>
          <w:sz w:val="24"/>
          <w:szCs w:val="24"/>
        </w:rPr>
        <w:t xml:space="preserve"> I proponenti sono invitati ad articolare il proprio progetto imprenditoriale liberamente e, pur nella completezza dell’informazione, ad essere quanto più possibile sintetici.</w:t>
      </w:r>
    </w:p>
    <w:p w:rsidR="00BC7168" w:rsidRPr="00161B6C" w:rsidRDefault="00BC7168" w:rsidP="00BC7168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BC7168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051C8">
        <w:rPr>
          <w:rFonts w:cs="Arial"/>
          <w:sz w:val="24"/>
          <w:szCs w:val="24"/>
        </w:rPr>
        <w:t xml:space="preserve">Descrizione </w:t>
      </w:r>
      <w:r>
        <w:rPr>
          <w:rFonts w:cs="Arial"/>
          <w:sz w:val="24"/>
          <w:szCs w:val="24"/>
        </w:rPr>
        <w:t>del prodotto</w:t>
      </w:r>
      <w:r w:rsidRPr="009051C8">
        <w:rPr>
          <w:rFonts w:cs="Arial"/>
          <w:sz w:val="24"/>
          <w:szCs w:val="24"/>
        </w:rPr>
        <w:t>/servizio</w:t>
      </w:r>
      <w:r>
        <w:rPr>
          <w:rFonts w:cs="Arial"/>
          <w:sz w:val="24"/>
          <w:szCs w:val="24"/>
        </w:rPr>
        <w:t>.</w:t>
      </w:r>
      <w:r w:rsidRPr="009051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</w:t>
      </w:r>
      <w:r w:rsidRPr="009051C8">
        <w:rPr>
          <w:rFonts w:cs="Arial"/>
          <w:sz w:val="24"/>
          <w:szCs w:val="24"/>
        </w:rPr>
        <w:t xml:space="preserve">rado di sviluppo attuale e </w:t>
      </w:r>
      <w:proofErr w:type="spellStart"/>
      <w:r w:rsidRPr="009051C8">
        <w:rPr>
          <w:rFonts w:cs="Arial"/>
          <w:sz w:val="24"/>
          <w:szCs w:val="24"/>
        </w:rPr>
        <w:t>roadmap</w:t>
      </w:r>
      <w:proofErr w:type="spellEnd"/>
      <w:r w:rsidRPr="009051C8">
        <w:rPr>
          <w:rFonts w:cs="Arial"/>
          <w:sz w:val="24"/>
          <w:szCs w:val="24"/>
        </w:rPr>
        <w:t xml:space="preserve"> di sviluppo</w:t>
      </w:r>
      <w:r>
        <w:rPr>
          <w:rFonts w:cs="Arial"/>
          <w:sz w:val="24"/>
          <w:szCs w:val="24"/>
        </w:rPr>
        <w:t xml:space="preserve"> successivo. Indicare se esistono elementi rilevanti in termini di </w:t>
      </w:r>
      <w:proofErr w:type="spellStart"/>
      <w:r>
        <w:rPr>
          <w:rFonts w:cs="Arial"/>
          <w:sz w:val="24"/>
          <w:szCs w:val="24"/>
        </w:rPr>
        <w:t>know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how</w:t>
      </w:r>
      <w:proofErr w:type="spellEnd"/>
      <w:r>
        <w:rPr>
          <w:rFonts w:cs="Arial"/>
          <w:sz w:val="24"/>
          <w:szCs w:val="24"/>
        </w:rPr>
        <w:t>/ tecnologia/ proprietà intellettuale /certificazioni.</w:t>
      </w:r>
    </w:p>
    <w:p w:rsidR="00BC7168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Descrizione del team proponente.</w:t>
      </w:r>
    </w:p>
    <w:p w:rsidR="00BC7168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Dimensione e dinamica del mercato di riferimento.</w:t>
      </w:r>
    </w:p>
    <w:p w:rsidR="00BC7168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Scenario competitivo.</w:t>
      </w:r>
    </w:p>
    <w:p w:rsidR="00BC7168" w:rsidRPr="00161B6C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161B6C">
        <w:rPr>
          <w:rFonts w:cs="Arial"/>
          <w:sz w:val="24"/>
          <w:szCs w:val="24"/>
        </w:rPr>
        <w:t xml:space="preserve">Eventuali partnership con altre imprese e/o </w:t>
      </w:r>
      <w:r>
        <w:rPr>
          <w:rFonts w:cs="Arial"/>
          <w:sz w:val="24"/>
          <w:szCs w:val="24"/>
        </w:rPr>
        <w:t>Università e centri di ricerca.</w:t>
      </w:r>
    </w:p>
    <w:p w:rsidR="00BC7168" w:rsidRDefault="00BC7168" w:rsidP="00BC7168">
      <w:pPr>
        <w:spacing w:before="32"/>
        <w:ind w:left="293"/>
        <w:rPr>
          <w:rFonts w:cs="Arial"/>
          <w:sz w:val="24"/>
          <w:szCs w:val="24"/>
        </w:rPr>
      </w:pPr>
    </w:p>
    <w:p w:rsidR="00BC7168" w:rsidRDefault="00BC7168" w:rsidP="00BC7168">
      <w:pPr>
        <w:spacing w:before="32"/>
        <w:ind w:left="293"/>
        <w:rPr>
          <w:rFonts w:cs="Arial"/>
          <w:sz w:val="24"/>
          <w:szCs w:val="24"/>
        </w:rPr>
      </w:pPr>
    </w:p>
    <w:p w:rsidR="00BC7168" w:rsidRDefault="00BC7168" w:rsidP="00BC7168">
      <w:pPr>
        <w:spacing w:before="32"/>
        <w:ind w:left="293"/>
        <w:rPr>
          <w:rFonts w:cs="Arial"/>
          <w:sz w:val="24"/>
          <w:szCs w:val="24"/>
        </w:rPr>
      </w:pPr>
    </w:p>
    <w:p w:rsidR="00BC7168" w:rsidRDefault="00BC7168" w:rsidP="00BC7168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br w:type="page"/>
      </w:r>
    </w:p>
    <w:p w:rsidR="00BC7168" w:rsidRPr="00C371D3" w:rsidRDefault="00BC7168" w:rsidP="00BC7168">
      <w:pPr>
        <w:pStyle w:val="Paragrafoelenco"/>
        <w:numPr>
          <w:ilvl w:val="0"/>
          <w:numId w:val="10"/>
        </w:numPr>
        <w:spacing w:before="32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lastRenderedPageBreak/>
        <w:t>FINANCIALS</w:t>
      </w:r>
    </w:p>
    <w:p w:rsidR="00BC7168" w:rsidRPr="00C371D3" w:rsidRDefault="00BC7168" w:rsidP="00BC7168">
      <w:pPr>
        <w:spacing w:before="32"/>
        <w:ind w:left="233"/>
        <w:rPr>
          <w:rFonts w:cstheme="minorHAnsi"/>
          <w:sz w:val="24"/>
          <w:szCs w:val="24"/>
        </w:rPr>
      </w:pPr>
      <w:r w:rsidRPr="00C371D3">
        <w:rPr>
          <w:rFonts w:cstheme="minorHAnsi"/>
          <w:sz w:val="24"/>
          <w:szCs w:val="24"/>
        </w:rPr>
        <w:t>Procedere alla descrizione e alla quantificazione delle voci sotto indicate</w:t>
      </w:r>
      <w:r>
        <w:rPr>
          <w:rFonts w:cstheme="minorHAnsi"/>
          <w:sz w:val="24"/>
          <w:szCs w:val="24"/>
        </w:rPr>
        <w:t xml:space="preserve"> (previsione su base triennale)</w:t>
      </w:r>
      <w:r w:rsidRPr="00C371D3">
        <w:rPr>
          <w:rFonts w:cstheme="minorHAnsi"/>
          <w:sz w:val="24"/>
          <w:szCs w:val="24"/>
        </w:rPr>
        <w:t>, esplicitando i criteri utilizzati per l</w:t>
      </w:r>
      <w:r>
        <w:rPr>
          <w:rFonts w:cstheme="minorHAnsi"/>
          <w:sz w:val="24"/>
          <w:szCs w:val="24"/>
        </w:rPr>
        <w:t>e</w:t>
      </w:r>
      <w:r w:rsidRPr="00C371D3">
        <w:rPr>
          <w:rFonts w:cstheme="minorHAnsi"/>
          <w:sz w:val="24"/>
          <w:szCs w:val="24"/>
        </w:rPr>
        <w:t xml:space="preserve"> stim</w:t>
      </w:r>
      <w:r>
        <w:rPr>
          <w:rFonts w:cstheme="minorHAnsi"/>
          <w:sz w:val="24"/>
          <w:szCs w:val="24"/>
        </w:rPr>
        <w:t>e</w:t>
      </w:r>
      <w:r w:rsidRPr="00C371D3">
        <w:rPr>
          <w:rFonts w:cstheme="minorHAnsi"/>
          <w:sz w:val="24"/>
          <w:szCs w:val="24"/>
        </w:rPr>
        <w:t>.</w:t>
      </w:r>
    </w:p>
    <w:p w:rsidR="00BC7168" w:rsidRPr="00234E77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234E77">
        <w:rPr>
          <w:rFonts w:cs="Arial"/>
          <w:sz w:val="24"/>
          <w:szCs w:val="24"/>
        </w:rPr>
        <w:t>Ricavi</w:t>
      </w:r>
    </w:p>
    <w:p w:rsidR="00BC7168" w:rsidRPr="00234E77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234E77">
        <w:rPr>
          <w:rFonts w:cs="Arial"/>
          <w:sz w:val="24"/>
          <w:szCs w:val="24"/>
        </w:rPr>
        <w:t xml:space="preserve">Costi </w:t>
      </w:r>
    </w:p>
    <w:p w:rsidR="00BC7168" w:rsidRPr="00234E77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234E77">
        <w:rPr>
          <w:rFonts w:cs="Arial"/>
          <w:sz w:val="24"/>
          <w:szCs w:val="24"/>
        </w:rPr>
        <w:t xml:space="preserve">Investimenti </w:t>
      </w:r>
    </w:p>
    <w:p w:rsidR="00BC7168" w:rsidRPr="00234E77" w:rsidRDefault="00BC7168" w:rsidP="00BC7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234E77">
        <w:rPr>
          <w:rFonts w:cs="Arial"/>
          <w:sz w:val="24"/>
          <w:szCs w:val="24"/>
        </w:rPr>
        <w:t>Fabbisogno</w:t>
      </w:r>
    </w:p>
    <w:p w:rsidR="00BC7168" w:rsidRPr="005F44E9" w:rsidRDefault="00BC7168" w:rsidP="00BC7168">
      <w:pPr>
        <w:pStyle w:val="Paragrafoelenco"/>
        <w:spacing w:after="0"/>
        <w:ind w:left="1440"/>
        <w:rPr>
          <w:rFonts w:cstheme="minorHAnsi"/>
          <w:sz w:val="24"/>
          <w:szCs w:val="24"/>
        </w:rPr>
      </w:pPr>
    </w:p>
    <w:p w:rsidR="00BC7168" w:rsidRDefault="00BC7168" w:rsidP="00BC7168">
      <w:pPr>
        <w:pStyle w:val="Paragrafoelenco"/>
        <w:spacing w:after="0"/>
        <w:ind w:left="1440"/>
        <w:rPr>
          <w:rFonts w:cstheme="minorHAnsi"/>
          <w:sz w:val="24"/>
          <w:szCs w:val="24"/>
        </w:rPr>
      </w:pPr>
    </w:p>
    <w:p w:rsidR="00850460" w:rsidRPr="00BC7168" w:rsidRDefault="00850460" w:rsidP="00BC7168">
      <w:bookmarkStart w:id="0" w:name="_GoBack"/>
      <w:bookmarkEnd w:id="0"/>
    </w:p>
    <w:sectPr w:rsidR="00850460" w:rsidRPr="00BC7168" w:rsidSect="006A4EEC">
      <w:headerReference w:type="default" r:id="rId8"/>
      <w:footerReference w:type="default" r:id="rId9"/>
      <w:pgSz w:w="11906" w:h="16838"/>
      <w:pgMar w:top="53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E8" w:rsidRDefault="007107E8">
      <w:pPr>
        <w:spacing w:after="0" w:line="240" w:lineRule="auto"/>
      </w:pPr>
      <w:r>
        <w:separator/>
      </w:r>
    </w:p>
  </w:endnote>
  <w:endnote w:type="continuationSeparator" w:id="0">
    <w:p w:rsidR="007107E8" w:rsidRDefault="0071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E8" w:rsidRPr="009A26EC" w:rsidRDefault="007107E8" w:rsidP="000E2EF7">
    <w:pPr>
      <w:jc w:val="both"/>
      <w:rPr>
        <w:rFonts w:cstheme="minorHAnsi"/>
        <w:smallCaps/>
        <w:spacing w:val="1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150D4F" wp14:editId="35AC4C64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C9AF522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xsMA&#10;AADaAAAADwAAAGRycy9kb3ducmV2LnhtbESP3WrCQBSE7wu+w3KE3hTdVKzU1FXsjyB4IVUf4JA9&#10;TYLZs2H3ROPbdwtCL4eZ+YZZrHrXqAuFWHs28DzOQBEX3tZcGjgdN6NXUFGQLTaeycCNIqyWg4cF&#10;5tZf+ZsuBylVgnDM0UAl0uZax6Iih3HsW+Lk/fjgUJIMpbYBrwnuGj3Jspl2WHNaqLClj4qK86Fz&#10;BvoMw3S634h0fJt/7SZPxed7Z8zjsF+/gRLq5T98b2+tgRf4u5Ju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kxsMAAADaAAAADwAAAAAAAAAAAAAAAACYAgAAZHJzL2Rv&#10;d25yZXYueG1sUEsFBgAAAAAEAAQA9QAAAIgD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FB771D" wp14:editId="231564C2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A777E5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/98MA&#10;AADaAAAADwAAAGRycy9kb3ducmV2LnhtbESPzWrDMBCE74W+g9hCbo0c1w2NE8WUlkAvLuSn98Xa&#10;2KbWykiq7bx9VAjkOMzMN8ymmEwnBnK+taxgMU9AEFdWt1wrOB13z28gfEDW2FkmBRfyUGwfHzaY&#10;azvynoZDqEWEsM9RQRNCn0vpq4YM+rntiaN3ts5giNLVUjscI9x0Mk2SpTTYclxosKePhqrfw59R&#10;8P1jRnfKPtN9mS3wnJjV6zCWSs2epvc1iEBTuIdv7S+t4AX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/98MAAADaAAAADwAAAAAAAAAAAAAAAACYAgAAZHJzL2Rv&#10;d25yZXYueG1sUEsFBgAAAAAEAAQA9QAAAIgD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73C6C" wp14:editId="2465BBD3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7E8" w:rsidRDefault="007107E8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7168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p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" filled="f" stroked="f">
              <v:textbox inset="0,0,0,0">
                <w:txbxContent>
                  <w:p w:rsidR="007107E8" w:rsidRDefault="007107E8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7168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14094C1D" wp14:editId="43B9C010">
          <wp:extent cx="740201" cy="676275"/>
          <wp:effectExtent l="0" t="0" r="3175" b="0"/>
          <wp:docPr id="13" name="Immagine 13" descr="C:\Users\dborrillo\Desktop\Davide a Lavoro\INCUBATORE\BANDO Città della Scienza Accelerator\loghi\logo-Unione-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borrillo\Desktop\Davide a Lavoro\INCUBATORE\BANDO Città della Scienza Accelerator\loghi\logo-Unione-Europ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480A033F" wp14:editId="432B7522">
          <wp:extent cx="571500" cy="661568"/>
          <wp:effectExtent l="0" t="0" r="0" b="5715"/>
          <wp:docPr id="10" name="Immagine 10" descr="C:\Users\dborrillo\Desktop\Davide a Lavoro\INCUBATORE\BANDO Città della Scienza Accelerator\loghi\logo-Rep-Ital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borrillo\Desktop\Davide a Lavoro\INCUBATORE\BANDO Città della Scienza Accelerator\loghi\logo-Rep-Italia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36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75396CBE" wp14:editId="370DBB98">
          <wp:extent cx="666750" cy="628284"/>
          <wp:effectExtent l="0" t="0" r="0" b="635"/>
          <wp:docPr id="11" name="Immagine 11" descr="C:\Users\dborrillo\Desktop\Davide a Lavoro\INCUBATORE\BANDO Città della Scienza Accelerator\loghi\logo-Regione-Camp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borrillo\Desktop\Davide a Lavoro\INCUBATORE\BANDO Città della Scienza Accelerator\loghi\logo-Regione-Campan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19" cy="6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24E298C0" wp14:editId="240AD21F">
          <wp:extent cx="1669312" cy="361507"/>
          <wp:effectExtent l="0" t="0" r="7620" b="635"/>
          <wp:docPr id="12" name="Immagine 12" descr="C:\Users\dborrillo\Desktop\Davide a Lavoro\INCUBATORE\BANDO Città della Scienza Accelerator\loghi\Logo_SviluppoCamp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borrillo\Desktop\Davide a Lavoro\INCUBATORE\BANDO Città della Scienza Accelerator\loghi\Logo_SviluppoCampan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29" cy="36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z w:val="28"/>
        <w:szCs w:val="28"/>
        <w:lang w:eastAsia="it-IT"/>
      </w:rPr>
      <w:drawing>
        <wp:inline distT="0" distB="0" distL="0" distR="0" wp14:anchorId="4E2BB6F8" wp14:editId="7E171B69">
          <wp:extent cx="1605516" cy="371056"/>
          <wp:effectExtent l="0" t="0" r="0" b="0"/>
          <wp:docPr id="9" name="Immagine 9" descr="C:\Users\dborrillo\Desktop\Davide a Lavoro\INCUBATORE\BANDO Città della Scienza Accelerator\loghi\CampaniaInHub_Logo_MO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rillo\Desktop\Davide a Lavoro\INCUBATORE\BANDO Città della Scienza Accelerator\loghi\CampaniaInHub_Logo_MOD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219" cy="37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7E8" w:rsidRDefault="007107E8" w:rsidP="000E2EF7">
    <w:pPr>
      <w:jc w:val="both"/>
      <w:rPr>
        <w:rFonts w:cstheme="minorHAnsi"/>
        <w:i/>
        <w:smallCaps/>
      </w:rPr>
    </w:pPr>
    <w:r w:rsidRPr="009A26EC">
      <w:rPr>
        <w:rFonts w:cstheme="minorHAnsi"/>
        <w:i/>
        <w:smallCaps/>
        <w:spacing w:val="1"/>
      </w:rPr>
      <w:t xml:space="preserve">Iniziativa </w:t>
    </w:r>
    <w:r w:rsidRPr="009A26EC">
      <w:rPr>
        <w:rFonts w:cstheme="minorHAnsi"/>
        <w:i/>
        <w:smallCaps/>
      </w:rPr>
      <w:t>cofinanziata nell’ambito del Programma “Azioni di Marketing territoriale” PAC III DGR 497/2013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E8" w:rsidRDefault="007107E8">
      <w:pPr>
        <w:spacing w:after="0" w:line="240" w:lineRule="auto"/>
      </w:pPr>
      <w:r>
        <w:separator/>
      </w:r>
    </w:p>
  </w:footnote>
  <w:footnote w:type="continuationSeparator" w:id="0">
    <w:p w:rsidR="007107E8" w:rsidRDefault="0071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E8" w:rsidRPr="003F6935" w:rsidRDefault="007107E8" w:rsidP="00B378B7">
    <w:pPr>
      <w:jc w:val="center"/>
      <w:rPr>
        <w:rFonts w:eastAsia="Arial" w:cstheme="minorHAnsi"/>
        <w:b/>
        <w:smallCaps/>
        <w:spacing w:val="-6"/>
        <w:position w:val="-1"/>
      </w:rPr>
    </w:pPr>
    <w:r>
      <w:rPr>
        <w:noProof/>
        <w:lang w:eastAsia="it-IT"/>
      </w:rPr>
      <w:drawing>
        <wp:inline distT="0" distB="0" distL="0" distR="0" wp14:anchorId="64EA36BB" wp14:editId="08429531">
          <wp:extent cx="933450" cy="738782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2" cy="746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2D721AEA"/>
    <w:multiLevelType w:val="hybridMultilevel"/>
    <w:tmpl w:val="E1F045E6"/>
    <w:lvl w:ilvl="0" w:tplc="B7A6052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7410A"/>
    <w:multiLevelType w:val="hybridMultilevel"/>
    <w:tmpl w:val="BA62D06E"/>
    <w:lvl w:ilvl="0" w:tplc="B9A0B5E6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3" w:hanging="360"/>
      </w:pPr>
    </w:lvl>
    <w:lvl w:ilvl="2" w:tplc="0410001B" w:tentative="1">
      <w:start w:val="1"/>
      <w:numFmt w:val="lowerRoman"/>
      <w:lvlText w:val="%3."/>
      <w:lvlJc w:val="right"/>
      <w:pPr>
        <w:ind w:left="2093" w:hanging="180"/>
      </w:pPr>
    </w:lvl>
    <w:lvl w:ilvl="3" w:tplc="0410000F" w:tentative="1">
      <w:start w:val="1"/>
      <w:numFmt w:val="decimal"/>
      <w:lvlText w:val="%4."/>
      <w:lvlJc w:val="left"/>
      <w:pPr>
        <w:ind w:left="2813" w:hanging="360"/>
      </w:pPr>
    </w:lvl>
    <w:lvl w:ilvl="4" w:tplc="04100019" w:tentative="1">
      <w:start w:val="1"/>
      <w:numFmt w:val="lowerLetter"/>
      <w:lvlText w:val="%5."/>
      <w:lvlJc w:val="left"/>
      <w:pPr>
        <w:ind w:left="3533" w:hanging="360"/>
      </w:pPr>
    </w:lvl>
    <w:lvl w:ilvl="5" w:tplc="0410001B" w:tentative="1">
      <w:start w:val="1"/>
      <w:numFmt w:val="lowerRoman"/>
      <w:lvlText w:val="%6."/>
      <w:lvlJc w:val="right"/>
      <w:pPr>
        <w:ind w:left="4253" w:hanging="180"/>
      </w:pPr>
    </w:lvl>
    <w:lvl w:ilvl="6" w:tplc="0410000F" w:tentative="1">
      <w:start w:val="1"/>
      <w:numFmt w:val="decimal"/>
      <w:lvlText w:val="%7."/>
      <w:lvlJc w:val="left"/>
      <w:pPr>
        <w:ind w:left="4973" w:hanging="360"/>
      </w:pPr>
    </w:lvl>
    <w:lvl w:ilvl="7" w:tplc="04100019" w:tentative="1">
      <w:start w:val="1"/>
      <w:numFmt w:val="lowerLetter"/>
      <w:lvlText w:val="%8."/>
      <w:lvlJc w:val="left"/>
      <w:pPr>
        <w:ind w:left="5693" w:hanging="360"/>
      </w:pPr>
    </w:lvl>
    <w:lvl w:ilvl="8" w:tplc="0410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B7355"/>
    <w:multiLevelType w:val="hybridMultilevel"/>
    <w:tmpl w:val="99249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6679"/>
    <w:multiLevelType w:val="hybridMultilevel"/>
    <w:tmpl w:val="C534F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824D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1087B"/>
    <w:rsid w:val="00023C2E"/>
    <w:rsid w:val="00032B7E"/>
    <w:rsid w:val="000862BC"/>
    <w:rsid w:val="000C1E27"/>
    <w:rsid w:val="000E2EF7"/>
    <w:rsid w:val="000E46AF"/>
    <w:rsid w:val="001144EA"/>
    <w:rsid w:val="00136880"/>
    <w:rsid w:val="00140828"/>
    <w:rsid w:val="00173796"/>
    <w:rsid w:val="001C025F"/>
    <w:rsid w:val="001E1390"/>
    <w:rsid w:val="001E6BE7"/>
    <w:rsid w:val="001E7790"/>
    <w:rsid w:val="001F16DE"/>
    <w:rsid w:val="0023052D"/>
    <w:rsid w:val="00260EB0"/>
    <w:rsid w:val="00295991"/>
    <w:rsid w:val="002B52FD"/>
    <w:rsid w:val="00340272"/>
    <w:rsid w:val="003457E0"/>
    <w:rsid w:val="00350FA7"/>
    <w:rsid w:val="00357823"/>
    <w:rsid w:val="00370C2B"/>
    <w:rsid w:val="00392650"/>
    <w:rsid w:val="00393212"/>
    <w:rsid w:val="003C3BAC"/>
    <w:rsid w:val="003D59BF"/>
    <w:rsid w:val="003F6935"/>
    <w:rsid w:val="00413CC8"/>
    <w:rsid w:val="004353F0"/>
    <w:rsid w:val="00453925"/>
    <w:rsid w:val="00476BFF"/>
    <w:rsid w:val="004D0AF3"/>
    <w:rsid w:val="004F3B89"/>
    <w:rsid w:val="00500677"/>
    <w:rsid w:val="005221E1"/>
    <w:rsid w:val="00525E7E"/>
    <w:rsid w:val="00581B00"/>
    <w:rsid w:val="00597E6B"/>
    <w:rsid w:val="005B3508"/>
    <w:rsid w:val="0060359D"/>
    <w:rsid w:val="006512BA"/>
    <w:rsid w:val="006A4EEC"/>
    <w:rsid w:val="006B553A"/>
    <w:rsid w:val="006B6090"/>
    <w:rsid w:val="006C51EE"/>
    <w:rsid w:val="006C5671"/>
    <w:rsid w:val="006C5A9D"/>
    <w:rsid w:val="006D305B"/>
    <w:rsid w:val="006D4609"/>
    <w:rsid w:val="006D6D8D"/>
    <w:rsid w:val="007107E8"/>
    <w:rsid w:val="00737065"/>
    <w:rsid w:val="00746C69"/>
    <w:rsid w:val="007D2C93"/>
    <w:rsid w:val="007F4A96"/>
    <w:rsid w:val="00822BB9"/>
    <w:rsid w:val="00850460"/>
    <w:rsid w:val="00871FB3"/>
    <w:rsid w:val="00896969"/>
    <w:rsid w:val="008B2ABA"/>
    <w:rsid w:val="008B713B"/>
    <w:rsid w:val="008E47F1"/>
    <w:rsid w:val="008E60F4"/>
    <w:rsid w:val="009175C5"/>
    <w:rsid w:val="00924156"/>
    <w:rsid w:val="00952E50"/>
    <w:rsid w:val="00957315"/>
    <w:rsid w:val="00981A5D"/>
    <w:rsid w:val="009C36CD"/>
    <w:rsid w:val="009F4C9D"/>
    <w:rsid w:val="00A0242C"/>
    <w:rsid w:val="00A25EF2"/>
    <w:rsid w:val="00A32A63"/>
    <w:rsid w:val="00A64B66"/>
    <w:rsid w:val="00A9643E"/>
    <w:rsid w:val="00AA0499"/>
    <w:rsid w:val="00AB33EF"/>
    <w:rsid w:val="00AC6A39"/>
    <w:rsid w:val="00B15DE3"/>
    <w:rsid w:val="00B17B03"/>
    <w:rsid w:val="00B378B7"/>
    <w:rsid w:val="00B77BCF"/>
    <w:rsid w:val="00B82C5B"/>
    <w:rsid w:val="00BA1338"/>
    <w:rsid w:val="00BA2B38"/>
    <w:rsid w:val="00BC7168"/>
    <w:rsid w:val="00BE2844"/>
    <w:rsid w:val="00BE3A3B"/>
    <w:rsid w:val="00BE518F"/>
    <w:rsid w:val="00BF78D8"/>
    <w:rsid w:val="00C372CF"/>
    <w:rsid w:val="00C5425E"/>
    <w:rsid w:val="00C74941"/>
    <w:rsid w:val="00C74D81"/>
    <w:rsid w:val="00C857BB"/>
    <w:rsid w:val="00CB6C40"/>
    <w:rsid w:val="00CD3358"/>
    <w:rsid w:val="00CF2AEA"/>
    <w:rsid w:val="00D00FD2"/>
    <w:rsid w:val="00D1114E"/>
    <w:rsid w:val="00D1750E"/>
    <w:rsid w:val="00D206DE"/>
    <w:rsid w:val="00D301BF"/>
    <w:rsid w:val="00D45CB5"/>
    <w:rsid w:val="00D62AF8"/>
    <w:rsid w:val="00D81590"/>
    <w:rsid w:val="00DF70C2"/>
    <w:rsid w:val="00E24B0A"/>
    <w:rsid w:val="00E31B7E"/>
    <w:rsid w:val="00E63E2F"/>
    <w:rsid w:val="00E66BE8"/>
    <w:rsid w:val="00EB35B4"/>
    <w:rsid w:val="00EE1AAE"/>
    <w:rsid w:val="00EE5D6C"/>
    <w:rsid w:val="00F05437"/>
    <w:rsid w:val="00F248BA"/>
    <w:rsid w:val="00F4371E"/>
    <w:rsid w:val="00F7685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60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0EB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60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0EB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tif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Davide Borrillo</cp:lastModifiedBy>
  <cp:revision>2</cp:revision>
  <dcterms:created xsi:type="dcterms:W3CDTF">2016-07-28T10:48:00Z</dcterms:created>
  <dcterms:modified xsi:type="dcterms:W3CDTF">2016-07-28T10:48:00Z</dcterms:modified>
</cp:coreProperties>
</file>