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8" w:rsidRPr="00CE5B52" w:rsidRDefault="009C5E78" w:rsidP="009C5E78">
      <w:pPr>
        <w:snapToGrid w:val="0"/>
        <w:jc w:val="center"/>
        <w:rPr>
          <w:rFonts w:asciiTheme="majorHAnsi" w:eastAsia="仿宋" w:hAnsiTheme="majorHAnsi" w:cs="仿宋"/>
          <w:b/>
          <w:bCs/>
          <w:sz w:val="44"/>
          <w:szCs w:val="44"/>
        </w:rPr>
      </w:pPr>
      <w:r w:rsidRPr="00CE5B52">
        <w:rPr>
          <w:rFonts w:asciiTheme="majorHAnsi" w:eastAsia="仿宋" w:hAnsiTheme="majorHAnsi" w:cs="仿宋"/>
          <w:b/>
          <w:bCs/>
          <w:sz w:val="44"/>
          <w:szCs w:val="44"/>
        </w:rPr>
        <w:t>Program of the Opening Ceremony of “Italy: the Beauty of Knowledge”</w:t>
      </w:r>
    </w:p>
    <w:p w:rsidR="009C5E78" w:rsidRPr="00CE5B52" w:rsidRDefault="009C5E78" w:rsidP="009C5E78">
      <w:pPr>
        <w:snapToGrid w:val="0"/>
        <w:jc w:val="left"/>
        <w:rPr>
          <w:rFonts w:asciiTheme="majorHAnsi" w:eastAsia="仿宋" w:hAnsiTheme="majorHAnsi" w:cs="仿宋"/>
          <w:b/>
          <w:bCs/>
          <w:sz w:val="28"/>
          <w:szCs w:val="28"/>
        </w:rPr>
      </w:pPr>
    </w:p>
    <w:p w:rsidR="002E23D4" w:rsidRDefault="002E23D4" w:rsidP="00CE5B52">
      <w:pPr>
        <w:snapToGrid w:val="0"/>
        <w:rPr>
          <w:rFonts w:asciiTheme="majorHAnsi" w:eastAsia="仿宋" w:hAnsiTheme="majorHAnsi" w:cs="仿宋"/>
          <w:b/>
          <w:bCs/>
          <w:sz w:val="28"/>
          <w:szCs w:val="28"/>
        </w:rPr>
      </w:pPr>
    </w:p>
    <w:p w:rsidR="009C5E78" w:rsidRDefault="009C5E78" w:rsidP="00CE5B52">
      <w:pPr>
        <w:snapToGrid w:val="0"/>
        <w:rPr>
          <w:rFonts w:asciiTheme="majorHAnsi" w:eastAsia="仿宋" w:hAnsiTheme="majorHAnsi" w:cs="仿宋"/>
          <w:bCs/>
          <w:sz w:val="28"/>
          <w:szCs w:val="28"/>
        </w:rPr>
      </w:pPr>
      <w:r w:rsidRPr="00CE5B52">
        <w:rPr>
          <w:rFonts w:asciiTheme="majorHAnsi" w:eastAsia="仿宋" w:hAnsiTheme="majorHAnsi" w:cs="仿宋"/>
          <w:b/>
          <w:bCs/>
          <w:sz w:val="28"/>
          <w:szCs w:val="28"/>
        </w:rPr>
        <w:t>Time</w:t>
      </w:r>
      <w:r w:rsidR="00CE5B52" w:rsidRPr="00CE5B52">
        <w:rPr>
          <w:rFonts w:asciiTheme="majorHAnsi" w:eastAsia="仿宋" w:hAnsiTheme="majorHAnsi" w:cs="仿宋"/>
          <w:b/>
          <w:bCs/>
          <w:sz w:val="28"/>
          <w:szCs w:val="28"/>
        </w:rPr>
        <w:t>:</w:t>
      </w:r>
      <w:r w:rsidR="00CE5B52" w:rsidRPr="00CE5B52">
        <w:rPr>
          <w:rFonts w:asciiTheme="majorHAnsi" w:eastAsia="仿宋" w:hAnsiTheme="majorHAnsi" w:cs="仿宋"/>
          <w:b/>
          <w:bCs/>
          <w:sz w:val="28"/>
          <w:szCs w:val="28"/>
        </w:rPr>
        <w:tab/>
      </w:r>
      <w:r w:rsidR="00CE5B52">
        <w:rPr>
          <w:rFonts w:asciiTheme="majorHAnsi" w:eastAsia="仿宋" w:hAnsiTheme="majorHAnsi" w:cs="仿宋" w:hint="eastAsia"/>
          <w:b/>
          <w:bCs/>
          <w:sz w:val="28"/>
          <w:szCs w:val="28"/>
        </w:rPr>
        <w:tab/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>10:00-12:00 am, July 23, 2019</w:t>
      </w:r>
    </w:p>
    <w:p w:rsidR="00FB5626" w:rsidRPr="00CE5B52" w:rsidRDefault="00FB5626" w:rsidP="00CE5B52">
      <w:pPr>
        <w:snapToGrid w:val="0"/>
        <w:rPr>
          <w:rFonts w:asciiTheme="majorHAnsi" w:eastAsia="仿宋" w:hAnsiTheme="majorHAnsi" w:cs="仿宋"/>
          <w:b/>
          <w:bCs/>
          <w:sz w:val="28"/>
          <w:szCs w:val="28"/>
        </w:rPr>
      </w:pPr>
    </w:p>
    <w:p w:rsidR="009C5E78" w:rsidRPr="00CE5B52" w:rsidRDefault="009C5E78" w:rsidP="00CE5B52">
      <w:pPr>
        <w:snapToGrid w:val="0"/>
        <w:rPr>
          <w:rFonts w:asciiTheme="majorHAnsi" w:eastAsia="仿宋" w:hAnsiTheme="majorHAnsi" w:cs="仿宋"/>
          <w:bCs/>
          <w:sz w:val="28"/>
          <w:szCs w:val="28"/>
        </w:rPr>
      </w:pPr>
      <w:r w:rsidRPr="00CE5B52">
        <w:rPr>
          <w:rFonts w:asciiTheme="majorHAnsi" w:eastAsia="仿宋" w:hAnsiTheme="majorHAnsi" w:cs="仿宋"/>
          <w:b/>
          <w:bCs/>
          <w:sz w:val="28"/>
          <w:szCs w:val="28"/>
        </w:rPr>
        <w:t>Venue</w:t>
      </w:r>
      <w:r w:rsidR="00CE5B52" w:rsidRPr="00CE5B52">
        <w:rPr>
          <w:rFonts w:asciiTheme="majorHAnsi" w:eastAsia="仿宋" w:hAnsiTheme="majorHAnsi" w:cs="仿宋"/>
          <w:b/>
          <w:bCs/>
          <w:sz w:val="28"/>
          <w:szCs w:val="28"/>
        </w:rPr>
        <w:t xml:space="preserve">: </w:t>
      </w:r>
      <w:r w:rsidR="00CE5B52">
        <w:rPr>
          <w:rFonts w:asciiTheme="majorHAnsi" w:eastAsia="仿宋" w:hAnsiTheme="majorHAnsi" w:cs="仿宋" w:hint="eastAsia"/>
          <w:b/>
          <w:bCs/>
          <w:sz w:val="28"/>
          <w:szCs w:val="28"/>
        </w:rPr>
        <w:tab/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 xml:space="preserve">Guangdong Science Center </w:t>
      </w:r>
    </w:p>
    <w:p w:rsidR="009C5E78" w:rsidRDefault="009C5E78" w:rsidP="00CE5B52">
      <w:pPr>
        <w:snapToGrid w:val="0"/>
        <w:rPr>
          <w:rFonts w:asciiTheme="majorHAnsi" w:eastAsia="仿宋" w:hAnsiTheme="majorHAnsi" w:cs="仿宋"/>
          <w:bCs/>
          <w:sz w:val="28"/>
          <w:szCs w:val="28"/>
        </w:rPr>
      </w:pPr>
      <w:r w:rsidRPr="00CE5B52">
        <w:rPr>
          <w:rFonts w:asciiTheme="majorHAnsi" w:eastAsia="仿宋" w:hAnsiTheme="majorHAnsi" w:cs="仿宋"/>
          <w:bCs/>
          <w:sz w:val="28"/>
          <w:szCs w:val="28"/>
        </w:rPr>
        <w:tab/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ab/>
      </w:r>
      <w:r w:rsidR="00CE5B52">
        <w:rPr>
          <w:rFonts w:asciiTheme="majorHAnsi" w:eastAsia="仿宋" w:hAnsiTheme="majorHAnsi" w:cs="仿宋" w:hint="eastAsia"/>
          <w:bCs/>
          <w:sz w:val="28"/>
          <w:szCs w:val="28"/>
        </w:rPr>
        <w:tab/>
      </w:r>
      <w:r w:rsidR="00CE5B52" w:rsidRPr="00CE5B52">
        <w:rPr>
          <w:rFonts w:asciiTheme="majorHAnsi" w:eastAsia="仿宋" w:hAnsiTheme="majorHAnsi" w:cs="仿宋" w:hint="eastAsia"/>
          <w:bCs/>
          <w:sz w:val="28"/>
          <w:szCs w:val="28"/>
        </w:rPr>
        <w:t>(</w:t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 xml:space="preserve">Add.: No. 168 </w:t>
      </w:r>
      <w:proofErr w:type="spellStart"/>
      <w:r w:rsidRPr="00CE5B52">
        <w:rPr>
          <w:rFonts w:asciiTheme="majorHAnsi" w:eastAsia="仿宋" w:hAnsiTheme="majorHAnsi" w:cs="仿宋"/>
          <w:bCs/>
          <w:sz w:val="28"/>
          <w:szCs w:val="28"/>
        </w:rPr>
        <w:t>Kepu</w:t>
      </w:r>
      <w:proofErr w:type="spellEnd"/>
      <w:r w:rsidRPr="00CE5B52">
        <w:rPr>
          <w:rFonts w:asciiTheme="majorHAnsi" w:eastAsia="仿宋" w:hAnsiTheme="majorHAnsi" w:cs="仿宋"/>
          <w:bCs/>
          <w:sz w:val="28"/>
          <w:szCs w:val="28"/>
        </w:rPr>
        <w:t xml:space="preserve"> Road, University Town, Guangzhou</w:t>
      </w:r>
      <w:r w:rsidR="00CE5B52" w:rsidRPr="00CE5B52">
        <w:rPr>
          <w:rFonts w:asciiTheme="majorHAnsi" w:eastAsia="仿宋" w:hAnsiTheme="majorHAnsi" w:cs="仿宋" w:hint="eastAsia"/>
          <w:bCs/>
          <w:sz w:val="28"/>
          <w:szCs w:val="28"/>
        </w:rPr>
        <w:t>)</w:t>
      </w:r>
    </w:p>
    <w:p w:rsidR="00FB5626" w:rsidRPr="00CE5B52" w:rsidRDefault="00FB5626" w:rsidP="00CE5B52">
      <w:pPr>
        <w:snapToGrid w:val="0"/>
        <w:rPr>
          <w:rFonts w:asciiTheme="majorHAnsi" w:eastAsia="仿宋" w:hAnsiTheme="majorHAnsi" w:cs="仿宋"/>
          <w:bCs/>
          <w:sz w:val="28"/>
          <w:szCs w:val="28"/>
        </w:rPr>
      </w:pPr>
    </w:p>
    <w:p w:rsidR="00CE5B52" w:rsidRDefault="00CE5B52" w:rsidP="00CE5B52">
      <w:pPr>
        <w:snapToGrid w:val="0"/>
        <w:ind w:left="1260" w:hanging="1260"/>
        <w:rPr>
          <w:rFonts w:asciiTheme="majorHAnsi" w:eastAsia="仿宋" w:hAnsiTheme="majorHAnsi" w:cs="仿宋"/>
          <w:bCs/>
          <w:sz w:val="28"/>
          <w:szCs w:val="28"/>
        </w:rPr>
      </w:pPr>
      <w:r w:rsidRPr="00CE5B52">
        <w:rPr>
          <w:rFonts w:asciiTheme="majorHAnsi" w:eastAsia="仿宋" w:hAnsiTheme="majorHAnsi" w:cs="仿宋"/>
          <w:b/>
          <w:bCs/>
          <w:sz w:val="28"/>
          <w:szCs w:val="28"/>
        </w:rPr>
        <w:t>Contact</w:t>
      </w:r>
      <w:r>
        <w:rPr>
          <w:rFonts w:asciiTheme="majorHAnsi" w:eastAsia="仿宋" w:hAnsiTheme="majorHAnsi" w:cs="仿宋" w:hint="eastAsia"/>
          <w:b/>
          <w:bCs/>
          <w:sz w:val="28"/>
          <w:szCs w:val="28"/>
        </w:rPr>
        <w:t>s</w:t>
      </w:r>
      <w:r w:rsidRPr="00CE5B52">
        <w:rPr>
          <w:rFonts w:asciiTheme="majorHAnsi" w:eastAsia="仿宋" w:hAnsiTheme="majorHAnsi" w:cs="仿宋"/>
          <w:b/>
          <w:bCs/>
          <w:sz w:val="28"/>
          <w:szCs w:val="28"/>
        </w:rPr>
        <w:t xml:space="preserve">: </w:t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>Italian</w:t>
      </w:r>
      <w:r>
        <w:rPr>
          <w:rFonts w:asciiTheme="majorHAnsi" w:eastAsia="仿宋" w:hAnsiTheme="majorHAnsi" w:cs="仿宋"/>
          <w:bCs/>
          <w:sz w:val="28"/>
          <w:szCs w:val="28"/>
        </w:rPr>
        <w:t xml:space="preserve"> Consulate: Ms. Chen, 85506367</w:t>
      </w:r>
      <w:r w:rsidR="00191777">
        <w:rPr>
          <w:rFonts w:asciiTheme="majorHAnsi" w:eastAsia="仿宋" w:hAnsiTheme="majorHAnsi" w:cs="仿宋" w:hint="eastAsia"/>
          <w:bCs/>
          <w:sz w:val="28"/>
          <w:szCs w:val="28"/>
        </w:rPr>
        <w:t>, 38396225-145</w:t>
      </w:r>
    </w:p>
    <w:p w:rsidR="00CE5B52" w:rsidRPr="00CE5B52" w:rsidRDefault="00CE5B52" w:rsidP="00CE5B52">
      <w:pPr>
        <w:snapToGrid w:val="0"/>
        <w:ind w:left="1260"/>
        <w:rPr>
          <w:rFonts w:asciiTheme="majorHAnsi" w:eastAsia="仿宋" w:hAnsiTheme="majorHAnsi" w:cs="仿宋"/>
          <w:bCs/>
          <w:sz w:val="28"/>
          <w:szCs w:val="28"/>
        </w:rPr>
      </w:pPr>
      <w:r w:rsidRPr="00CE5B52">
        <w:rPr>
          <w:rFonts w:asciiTheme="majorHAnsi" w:eastAsia="仿宋" w:hAnsiTheme="majorHAnsi" w:cs="仿宋"/>
          <w:bCs/>
          <w:sz w:val="28"/>
          <w:szCs w:val="28"/>
        </w:rPr>
        <w:t>Guangdong Science Center</w:t>
      </w:r>
      <w:r>
        <w:rPr>
          <w:rFonts w:asciiTheme="majorHAnsi" w:eastAsia="仿宋" w:hAnsiTheme="majorHAnsi" w:cs="仿宋" w:hint="eastAsia"/>
          <w:bCs/>
          <w:sz w:val="28"/>
          <w:szCs w:val="28"/>
        </w:rPr>
        <w:t>:</w:t>
      </w:r>
      <w:r w:rsidRPr="00CE5B52">
        <w:rPr>
          <w:rFonts w:asciiTheme="majorHAnsi" w:eastAsia="仿宋" w:hAnsiTheme="majorHAnsi" w:cs="仿宋"/>
          <w:bCs/>
          <w:sz w:val="28"/>
          <w:szCs w:val="28"/>
        </w:rPr>
        <w:t xml:space="preserve"> Ms. </w:t>
      </w:r>
      <w:proofErr w:type="spellStart"/>
      <w:r w:rsidRPr="00CE5B52">
        <w:rPr>
          <w:rFonts w:asciiTheme="majorHAnsi" w:eastAsia="仿宋" w:hAnsiTheme="majorHAnsi" w:cs="仿宋"/>
          <w:bCs/>
          <w:sz w:val="28"/>
          <w:szCs w:val="28"/>
        </w:rPr>
        <w:t>Luo</w:t>
      </w:r>
      <w:proofErr w:type="spellEnd"/>
      <w:r w:rsidRPr="00CE5B52">
        <w:rPr>
          <w:rFonts w:asciiTheme="majorHAnsi" w:eastAsia="仿宋" w:hAnsiTheme="majorHAnsi" w:cs="仿宋"/>
          <w:bCs/>
          <w:sz w:val="28"/>
          <w:szCs w:val="28"/>
        </w:rPr>
        <w:t>, 39348107</w:t>
      </w:r>
    </w:p>
    <w:p w:rsidR="009C5E78" w:rsidRPr="00CE5B52" w:rsidRDefault="009C5E78" w:rsidP="009C5E78">
      <w:pPr>
        <w:snapToGrid w:val="0"/>
        <w:jc w:val="left"/>
        <w:rPr>
          <w:rFonts w:asciiTheme="majorHAnsi" w:eastAsia="仿宋" w:hAnsiTheme="majorHAnsi" w:cs="仿宋"/>
          <w:b/>
          <w:bCs/>
          <w:sz w:val="28"/>
          <w:szCs w:val="28"/>
        </w:rPr>
      </w:pPr>
    </w:p>
    <w:p w:rsidR="002E23D4" w:rsidRDefault="002E23D4" w:rsidP="00CE5B52">
      <w:pPr>
        <w:snapToGrid w:val="0"/>
        <w:jc w:val="center"/>
        <w:rPr>
          <w:rFonts w:asciiTheme="majorHAnsi" w:eastAsia="仿宋" w:hAnsiTheme="majorHAnsi" w:cs="仿宋"/>
          <w:b/>
          <w:bCs/>
          <w:sz w:val="32"/>
          <w:szCs w:val="32"/>
          <w:u w:val="single"/>
        </w:rPr>
      </w:pPr>
    </w:p>
    <w:p w:rsidR="009C5E78" w:rsidRPr="00191777" w:rsidRDefault="009C5E78" w:rsidP="00CE5B52">
      <w:pPr>
        <w:snapToGrid w:val="0"/>
        <w:jc w:val="center"/>
        <w:rPr>
          <w:rFonts w:asciiTheme="majorHAnsi" w:eastAsia="仿宋" w:hAnsiTheme="majorHAnsi" w:cs="仿宋"/>
          <w:b/>
          <w:bCs/>
          <w:sz w:val="32"/>
          <w:szCs w:val="32"/>
          <w:u w:val="single"/>
        </w:rPr>
      </w:pPr>
      <w:r w:rsidRPr="00191777">
        <w:rPr>
          <w:rFonts w:asciiTheme="majorHAnsi" w:eastAsia="仿宋" w:hAnsiTheme="majorHAnsi" w:cs="仿宋"/>
          <w:b/>
          <w:bCs/>
          <w:sz w:val="32"/>
          <w:szCs w:val="32"/>
          <w:u w:val="single"/>
        </w:rPr>
        <w:t>Opening Ceremony</w:t>
      </w:r>
    </w:p>
    <w:p w:rsidR="009C5E78" w:rsidRPr="00CE5B52" w:rsidRDefault="009C5E78" w:rsidP="009C5E78">
      <w:pPr>
        <w:snapToGrid w:val="0"/>
        <w:jc w:val="left"/>
        <w:rPr>
          <w:rFonts w:asciiTheme="majorHAnsi" w:eastAsia="仿宋" w:hAnsiTheme="majorHAnsi" w:cs="仿宋"/>
          <w:b/>
          <w:bCs/>
          <w:sz w:val="28"/>
          <w:szCs w:val="28"/>
        </w:rPr>
      </w:pPr>
    </w:p>
    <w:p w:rsidR="009C5E78" w:rsidRPr="00CE5B52" w:rsidRDefault="009C5E78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10:00-10:05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 xml:space="preserve">Welcome Speech by Mr. Lu </w:t>
      </w:r>
      <w:proofErr w:type="spellStart"/>
      <w:r w:rsidRPr="00CE5B52">
        <w:rPr>
          <w:rFonts w:asciiTheme="majorHAnsi" w:eastAsia="仿宋" w:hAnsiTheme="majorHAnsi" w:cs="仿宋"/>
          <w:sz w:val="28"/>
          <w:szCs w:val="28"/>
        </w:rPr>
        <w:t>Jingui</w:t>
      </w:r>
      <w:proofErr w:type="spellEnd"/>
      <w:r w:rsidRPr="00CE5B52">
        <w:rPr>
          <w:rFonts w:asciiTheme="majorHAnsi" w:eastAsia="仿宋" w:hAnsiTheme="majorHAnsi" w:cs="仿宋"/>
          <w:sz w:val="28"/>
          <w:szCs w:val="28"/>
        </w:rPr>
        <w:t>, Director of Guangdong Science Center</w:t>
      </w:r>
    </w:p>
    <w:p w:rsidR="00CE5B52" w:rsidRPr="00CE5B52" w:rsidRDefault="00CE5B52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Pr="00CE5B52" w:rsidRDefault="009C5E78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10:05-10:10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 xml:space="preserve">Speech by Ms. Alice </w:t>
      </w:r>
      <w:proofErr w:type="spellStart"/>
      <w:r w:rsidRPr="00CE5B52">
        <w:rPr>
          <w:rFonts w:asciiTheme="majorHAnsi" w:eastAsia="仿宋" w:hAnsiTheme="majorHAnsi" w:cs="仿宋"/>
          <w:sz w:val="28"/>
          <w:szCs w:val="28"/>
        </w:rPr>
        <w:t>Rubini</w:t>
      </w:r>
      <w:proofErr w:type="spellEnd"/>
      <w:r w:rsidRPr="00CE5B52">
        <w:rPr>
          <w:rFonts w:asciiTheme="majorHAnsi" w:eastAsia="仿宋" w:hAnsiTheme="majorHAnsi" w:cs="仿宋"/>
          <w:sz w:val="28"/>
          <w:szCs w:val="28"/>
        </w:rPr>
        <w:t>, Deputy Consul General of Italy in Guangzhou</w:t>
      </w:r>
    </w:p>
    <w:p w:rsidR="00CE5B52" w:rsidRPr="00CE5B52" w:rsidRDefault="00CE5B52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Pr="00CE5B52" w:rsidRDefault="009C5E78" w:rsidP="008503FC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10:10-10:15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>Speech by</w:t>
      </w:r>
      <w:r w:rsidR="00984495">
        <w:rPr>
          <w:rFonts w:asciiTheme="majorHAnsi" w:eastAsia="仿宋" w:hAnsiTheme="majorHAnsi" w:cs="仿宋" w:hint="eastAsia"/>
          <w:sz w:val="28"/>
          <w:szCs w:val="28"/>
        </w:rPr>
        <w:t xml:space="preserve"> Mr. Luca Mosele</w:t>
      </w:r>
      <w:r w:rsidR="008503FC">
        <w:rPr>
          <w:rFonts w:asciiTheme="majorHAnsi" w:eastAsia="仿宋" w:hAnsiTheme="majorHAnsi" w:cs="仿宋" w:hint="eastAsia"/>
          <w:sz w:val="28"/>
          <w:szCs w:val="28"/>
        </w:rPr>
        <w:t xml:space="preserve">, </w:t>
      </w:r>
      <w:r w:rsidR="008503FC" w:rsidRPr="008503FC">
        <w:rPr>
          <w:rFonts w:asciiTheme="majorHAnsi" w:eastAsia="仿宋" w:hAnsiTheme="majorHAnsi" w:cs="仿宋"/>
          <w:sz w:val="28"/>
          <w:szCs w:val="28"/>
        </w:rPr>
        <w:t>Communication Executive Manager</w:t>
      </w:r>
      <w:r w:rsidR="008503FC">
        <w:rPr>
          <w:rFonts w:asciiTheme="majorHAnsi" w:eastAsia="仿宋" w:hAnsiTheme="majorHAnsi" w:cs="仿宋" w:hint="eastAsia"/>
          <w:sz w:val="28"/>
          <w:szCs w:val="28"/>
        </w:rPr>
        <w:t xml:space="preserve">, </w:t>
      </w:r>
      <w:r w:rsidR="008503FC" w:rsidRPr="008503FC">
        <w:rPr>
          <w:rFonts w:asciiTheme="majorHAnsi" w:eastAsia="仿宋" w:hAnsiTheme="majorHAnsi" w:cs="仿宋"/>
          <w:sz w:val="28"/>
          <w:szCs w:val="28"/>
        </w:rPr>
        <w:t>IDIS Foundation - City of Science</w:t>
      </w:r>
      <w:r w:rsidR="004E2742">
        <w:rPr>
          <w:rFonts w:asciiTheme="majorHAnsi" w:eastAsia="仿宋" w:hAnsiTheme="majorHAnsi" w:cs="仿宋" w:hint="eastAsia"/>
          <w:sz w:val="28"/>
          <w:szCs w:val="28"/>
        </w:rPr>
        <w:t>, Naples</w:t>
      </w:r>
      <w:r w:rsidR="0069360E">
        <w:rPr>
          <w:rFonts w:asciiTheme="majorHAnsi" w:eastAsia="仿宋" w:hAnsiTheme="majorHAnsi" w:cs="仿宋" w:hint="eastAsia"/>
          <w:sz w:val="28"/>
          <w:szCs w:val="28"/>
        </w:rPr>
        <w:t>,</w:t>
      </w:r>
      <w:bookmarkStart w:id="0" w:name="_GoBack"/>
      <w:bookmarkEnd w:id="0"/>
      <w:r w:rsidR="004E2742">
        <w:rPr>
          <w:rFonts w:asciiTheme="majorHAnsi" w:eastAsia="仿宋" w:hAnsiTheme="majorHAnsi" w:cs="仿宋" w:hint="eastAsia"/>
          <w:sz w:val="28"/>
          <w:szCs w:val="28"/>
        </w:rPr>
        <w:t xml:space="preserve"> Italy</w:t>
      </w:r>
    </w:p>
    <w:p w:rsidR="00CE5B52" w:rsidRPr="00CE5B52" w:rsidRDefault="00CE5B52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Pr="00CE5B52" w:rsidRDefault="009C5E78" w:rsidP="009C5E78">
      <w:pPr>
        <w:snapToGrid w:val="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10:15-10:20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 xml:space="preserve">Ribbon-Cutting </w:t>
      </w:r>
    </w:p>
    <w:p w:rsidR="00CE5B52" w:rsidRPr="00CE5B52" w:rsidRDefault="00CE5B52" w:rsidP="009C5E78">
      <w:pPr>
        <w:snapToGrid w:val="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Pr="00CE5B52" w:rsidRDefault="009C5E78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10:20-10:50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>Visit tour to the exhibition “Italy: the Beauty of Knowledge”</w:t>
      </w:r>
    </w:p>
    <w:p w:rsidR="00CE5B52" w:rsidRPr="00CE5B52" w:rsidRDefault="00CE5B52" w:rsidP="009C5E78">
      <w:pPr>
        <w:snapToGrid w:val="0"/>
        <w:ind w:left="2100" w:hanging="210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Pr="00CE5B52" w:rsidRDefault="009C5E78" w:rsidP="009C5E78">
      <w:pPr>
        <w:snapToGrid w:val="0"/>
        <w:jc w:val="left"/>
        <w:rPr>
          <w:rFonts w:asciiTheme="majorHAnsi" w:eastAsia="仿宋" w:hAnsiTheme="majorHAnsi" w:cs="仿宋"/>
          <w:sz w:val="28"/>
          <w:szCs w:val="28"/>
        </w:rPr>
      </w:pPr>
      <w:r w:rsidRPr="00CE5B52">
        <w:rPr>
          <w:rFonts w:asciiTheme="majorHAnsi" w:eastAsia="仿宋" w:hAnsiTheme="majorHAnsi" w:cs="仿宋"/>
          <w:sz w:val="28"/>
          <w:szCs w:val="28"/>
        </w:rPr>
        <w:t xml:space="preserve">10:50-12:00  </w:t>
      </w:r>
      <w:r w:rsidRPr="00CE5B52">
        <w:rPr>
          <w:rFonts w:asciiTheme="majorHAnsi" w:eastAsia="仿宋" w:hAnsiTheme="majorHAnsi" w:cs="仿宋"/>
          <w:sz w:val="28"/>
          <w:szCs w:val="28"/>
        </w:rPr>
        <w:tab/>
        <w:t>VIP visit tour inside the Guangdong Science Center</w:t>
      </w:r>
    </w:p>
    <w:p w:rsidR="009C5E78" w:rsidRPr="009C5E78" w:rsidRDefault="009C5E78" w:rsidP="009C5E78">
      <w:pPr>
        <w:snapToGrid w:val="0"/>
        <w:jc w:val="left"/>
        <w:rPr>
          <w:rFonts w:asciiTheme="majorHAnsi" w:eastAsia="仿宋" w:hAnsiTheme="majorHAnsi" w:cs="仿宋"/>
          <w:sz w:val="28"/>
          <w:szCs w:val="28"/>
        </w:rPr>
      </w:pPr>
    </w:p>
    <w:p w:rsidR="009C5E78" w:rsidRDefault="009C5E78" w:rsidP="009C5E78">
      <w:pPr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91777" w:rsidRDefault="00191777" w:rsidP="009C5E78">
      <w:pPr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91777" w:rsidRDefault="00191777" w:rsidP="009C5E78">
      <w:pPr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147741" w:rsidRPr="00147741" w:rsidRDefault="00FF4BFF" w:rsidP="009C5E78">
      <w:pPr>
        <w:snapToGrid w:val="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FF4BFF">
        <w:rPr>
          <w:rFonts w:ascii="仿宋" w:eastAsia="仿宋" w:hAnsi="仿宋" w:cs="仿宋" w:hint="eastAsia"/>
          <w:b/>
          <w:bCs/>
          <w:sz w:val="44"/>
          <w:szCs w:val="44"/>
        </w:rPr>
        <w:lastRenderedPageBreak/>
        <w:t>《意大利：知识之美展览》</w:t>
      </w:r>
      <w:r w:rsidR="00147741" w:rsidRPr="00147741">
        <w:rPr>
          <w:rFonts w:ascii="仿宋" w:eastAsia="仿宋" w:hAnsi="仿宋" w:cs="仿宋" w:hint="eastAsia"/>
          <w:b/>
          <w:bCs/>
          <w:sz w:val="44"/>
          <w:szCs w:val="44"/>
        </w:rPr>
        <w:t>开幕</w:t>
      </w:r>
      <w:r w:rsidR="005D1BBE">
        <w:rPr>
          <w:rFonts w:ascii="仿宋" w:eastAsia="仿宋" w:hAnsi="仿宋" w:cs="仿宋" w:hint="eastAsia"/>
          <w:b/>
          <w:bCs/>
          <w:sz w:val="44"/>
          <w:szCs w:val="44"/>
        </w:rPr>
        <w:t>式</w:t>
      </w:r>
      <w:r w:rsidR="00147741" w:rsidRPr="00147741">
        <w:rPr>
          <w:rFonts w:ascii="仿宋" w:eastAsia="仿宋" w:hAnsi="仿宋" w:cs="仿宋" w:hint="eastAsia"/>
          <w:b/>
          <w:bCs/>
          <w:sz w:val="44"/>
          <w:szCs w:val="44"/>
        </w:rPr>
        <w:t>活动流程</w:t>
      </w:r>
    </w:p>
    <w:p w:rsidR="002E23D4" w:rsidRDefault="002E23D4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2E6C73" w:rsidRDefault="002E6C73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活动时间：7月</w:t>
      </w:r>
      <w:r w:rsidR="00FF4BFF">
        <w:rPr>
          <w:rFonts w:ascii="仿宋" w:eastAsia="仿宋" w:hAnsi="仿宋" w:cs="仿宋" w:hint="eastAsia"/>
          <w:b/>
          <w:bCs/>
          <w:sz w:val="28"/>
          <w:szCs w:val="28"/>
        </w:rPr>
        <w:t>23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日上午10</w:t>
      </w:r>
      <w:r w:rsidR="00FF4BFF"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00-12</w:t>
      </w:r>
      <w:r w:rsidR="00FF4BFF"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00</w:t>
      </w:r>
      <w:r w:rsidR="005D1BBE">
        <w:rPr>
          <w:rFonts w:ascii="仿宋" w:eastAsia="仿宋" w:hAnsi="仿宋" w:cs="仿宋" w:hint="eastAsia"/>
          <w:b/>
          <w:bCs/>
          <w:sz w:val="28"/>
          <w:szCs w:val="28"/>
        </w:rPr>
        <w:t>时</w:t>
      </w:r>
    </w:p>
    <w:p w:rsidR="002E23D4" w:rsidRDefault="002E23D4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2E6C73" w:rsidRDefault="00710347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活动地点：广东科学中心</w:t>
      </w:r>
      <w:r w:rsidR="005D1BBE">
        <w:rPr>
          <w:rFonts w:ascii="仿宋" w:eastAsia="仿宋" w:hAnsi="仿宋" w:cs="仿宋" w:hint="eastAsia"/>
          <w:b/>
          <w:bCs/>
          <w:sz w:val="28"/>
          <w:szCs w:val="28"/>
        </w:rPr>
        <w:t xml:space="preserve"> （广州大学城科普路168号）</w:t>
      </w:r>
    </w:p>
    <w:p w:rsidR="002E23D4" w:rsidRDefault="002E23D4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191777" w:rsidRDefault="00191777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联系人：</w:t>
      </w:r>
      <w:r w:rsidR="00FB5626">
        <w:rPr>
          <w:rFonts w:ascii="仿宋" w:eastAsia="仿宋" w:hAnsi="仿宋" w:cs="仿宋" w:hint="eastAsia"/>
          <w:b/>
          <w:bCs/>
          <w:sz w:val="28"/>
          <w:szCs w:val="28"/>
        </w:rPr>
        <w:tab/>
      </w:r>
      <w:r>
        <w:rPr>
          <w:rFonts w:ascii="仿宋" w:eastAsia="仿宋" w:hAnsi="仿宋" w:cs="仿宋" w:hint="eastAsia"/>
          <w:b/>
          <w:bCs/>
          <w:sz w:val="28"/>
          <w:szCs w:val="28"/>
        </w:rPr>
        <w:t>意大利领馆 陈小姐 电话：85506367，38396225-145</w:t>
      </w:r>
    </w:p>
    <w:p w:rsidR="00FB5626" w:rsidRDefault="00FB5626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ab/>
      </w:r>
      <w:r>
        <w:rPr>
          <w:rFonts w:ascii="仿宋" w:eastAsia="仿宋" w:hAnsi="仿宋" w:cs="仿宋" w:hint="eastAsia"/>
          <w:b/>
          <w:bCs/>
          <w:sz w:val="28"/>
          <w:szCs w:val="28"/>
        </w:rPr>
        <w:tab/>
      </w:r>
      <w:r>
        <w:rPr>
          <w:rFonts w:ascii="仿宋" w:eastAsia="仿宋" w:hAnsi="仿宋" w:cs="仿宋" w:hint="eastAsia"/>
          <w:b/>
          <w:bCs/>
          <w:sz w:val="28"/>
          <w:szCs w:val="28"/>
        </w:rPr>
        <w:tab/>
        <w:t>广东科学中心 罗小姐 电话：</w:t>
      </w:r>
      <w:r w:rsidRPr="00FB5626">
        <w:rPr>
          <w:rFonts w:ascii="仿宋" w:eastAsia="仿宋" w:hAnsi="仿宋" w:cs="仿宋"/>
          <w:b/>
          <w:bCs/>
          <w:sz w:val="28"/>
          <w:szCs w:val="28"/>
        </w:rPr>
        <w:t>39348107</w:t>
      </w:r>
    </w:p>
    <w:p w:rsidR="002E6C73" w:rsidRDefault="002E6C73" w:rsidP="009C5E78">
      <w:pPr>
        <w:snapToGrid w:val="0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p w:rsidR="00147741" w:rsidRDefault="00A302AF" w:rsidP="00FB5626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开幕</w:t>
      </w:r>
      <w:r w:rsidR="005D1BBE" w:rsidRPr="00FB5626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式</w:t>
      </w:r>
      <w:r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议程</w:t>
      </w:r>
    </w:p>
    <w:p w:rsidR="00FB5626" w:rsidRPr="00FB5626" w:rsidRDefault="00FB5626" w:rsidP="00FB5626">
      <w:pPr>
        <w:snapToGrid w:val="0"/>
        <w:jc w:val="center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p w:rsidR="00147741" w:rsidRDefault="00147741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10:00-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>10:05  广东科学中心</w:t>
      </w:r>
      <w:r w:rsidR="002E6C73">
        <w:rPr>
          <w:rFonts w:ascii="仿宋" w:eastAsia="仿宋" w:hAnsi="仿宋" w:cs="仿宋" w:hint="eastAsia"/>
          <w:sz w:val="28"/>
          <w:szCs w:val="28"/>
        </w:rPr>
        <w:t>卢金贵主任</w:t>
      </w:r>
      <w:r w:rsidRPr="00147741">
        <w:rPr>
          <w:rFonts w:ascii="仿宋" w:eastAsia="仿宋" w:hAnsi="仿宋" w:cs="仿宋" w:hint="eastAsia"/>
          <w:sz w:val="28"/>
          <w:szCs w:val="28"/>
        </w:rPr>
        <w:t>致欢迎辞</w:t>
      </w:r>
      <w:proofErr w:type="gramEnd"/>
    </w:p>
    <w:p w:rsidR="00FB5626" w:rsidRPr="00147741" w:rsidRDefault="00FB5626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p w:rsidR="00147741" w:rsidRDefault="00147741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10:05-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 xml:space="preserve">10:10  </w:t>
      </w:r>
      <w:r w:rsidR="005D1BBE">
        <w:rPr>
          <w:rFonts w:ascii="仿宋" w:eastAsia="仿宋" w:hAnsi="仿宋" w:cs="仿宋" w:hint="eastAsia"/>
          <w:sz w:val="28"/>
          <w:szCs w:val="28"/>
        </w:rPr>
        <w:t>意大利</w:t>
      </w:r>
      <w:r w:rsidRPr="00147741">
        <w:rPr>
          <w:rFonts w:ascii="仿宋" w:eastAsia="仿宋" w:hAnsi="仿宋" w:cs="仿宋" w:hint="eastAsia"/>
          <w:sz w:val="28"/>
          <w:szCs w:val="28"/>
        </w:rPr>
        <w:t>驻广州</w:t>
      </w:r>
      <w:r w:rsidR="005D1BBE">
        <w:rPr>
          <w:rFonts w:ascii="仿宋" w:eastAsia="仿宋" w:hAnsi="仿宋" w:cs="仿宋" w:hint="eastAsia"/>
          <w:sz w:val="28"/>
          <w:szCs w:val="28"/>
        </w:rPr>
        <w:t>副</w:t>
      </w:r>
      <w:r w:rsidRPr="00147741">
        <w:rPr>
          <w:rFonts w:ascii="仿宋" w:eastAsia="仿宋" w:hAnsi="仿宋" w:cs="仿宋" w:hint="eastAsia"/>
          <w:sz w:val="28"/>
          <w:szCs w:val="28"/>
        </w:rPr>
        <w:t>总领事</w:t>
      </w:r>
      <w:r w:rsidR="005D1BBE">
        <w:rPr>
          <w:rFonts w:ascii="仿宋" w:eastAsia="仿宋" w:hAnsi="仿宋" w:cs="仿宋" w:hint="eastAsia"/>
          <w:sz w:val="28"/>
          <w:szCs w:val="28"/>
        </w:rPr>
        <w:t>吕云霓</w:t>
      </w:r>
      <w:r w:rsidRPr="00147741">
        <w:rPr>
          <w:rFonts w:ascii="仿宋" w:eastAsia="仿宋" w:hAnsi="仿宋" w:cs="仿宋" w:hint="eastAsia"/>
          <w:sz w:val="28"/>
          <w:szCs w:val="28"/>
        </w:rPr>
        <w:t>致辞</w:t>
      </w:r>
      <w:proofErr w:type="gramEnd"/>
    </w:p>
    <w:p w:rsidR="00FB5626" w:rsidRPr="00147741" w:rsidRDefault="00FB5626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p w:rsidR="008503FC" w:rsidRPr="008503FC" w:rsidRDefault="00147741" w:rsidP="008503FC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10:10-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 xml:space="preserve">10:15  </w:t>
      </w:r>
      <w:r w:rsidR="008503FC" w:rsidRPr="008503FC">
        <w:rPr>
          <w:rFonts w:ascii="仿宋" w:eastAsia="仿宋" w:hAnsi="仿宋" w:cs="仿宋" w:hint="eastAsia"/>
          <w:sz w:val="28"/>
          <w:szCs w:val="28"/>
        </w:rPr>
        <w:t>那不勒斯</w:t>
      </w:r>
      <w:proofErr w:type="spellStart"/>
      <w:r w:rsidR="008503FC" w:rsidRPr="008503FC">
        <w:rPr>
          <w:rFonts w:ascii="仿宋" w:eastAsia="仿宋" w:hAnsi="仿宋" w:cs="仿宋" w:hint="eastAsia"/>
          <w:sz w:val="28"/>
          <w:szCs w:val="28"/>
        </w:rPr>
        <w:t>Idis</w:t>
      </w:r>
      <w:proofErr w:type="spellEnd"/>
      <w:r w:rsidR="008503FC" w:rsidRPr="008503FC">
        <w:rPr>
          <w:rFonts w:ascii="仿宋" w:eastAsia="仿宋" w:hAnsi="仿宋" w:cs="仿宋" w:hint="eastAsia"/>
          <w:sz w:val="28"/>
          <w:szCs w:val="28"/>
        </w:rPr>
        <w:t>城市科学基金会联络与执行部经理</w:t>
      </w:r>
      <w:proofErr w:type="gramEnd"/>
    </w:p>
    <w:p w:rsidR="00147741" w:rsidRDefault="008503FC" w:rsidP="008503FC">
      <w:pPr>
        <w:snapToGrid w:val="0"/>
        <w:ind w:left="1260" w:firstLine="420"/>
        <w:jc w:val="left"/>
        <w:rPr>
          <w:rFonts w:ascii="仿宋" w:eastAsia="仿宋" w:hAnsi="仿宋" w:cs="仿宋"/>
          <w:sz w:val="28"/>
          <w:szCs w:val="28"/>
        </w:rPr>
      </w:pPr>
      <w:r w:rsidRPr="008503FC">
        <w:rPr>
          <w:rFonts w:ascii="仿宋" w:eastAsia="仿宋" w:hAnsi="仿宋" w:cs="仿宋" w:hint="eastAsia"/>
          <w:sz w:val="28"/>
          <w:szCs w:val="28"/>
        </w:rPr>
        <w:t>Luca Mosele先生致辞</w:t>
      </w:r>
    </w:p>
    <w:p w:rsidR="00FB5626" w:rsidRPr="00147741" w:rsidRDefault="00FB5626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p w:rsidR="00147741" w:rsidRDefault="00147741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10:15-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>10:20  开幕</w:t>
      </w:r>
      <w:r w:rsidR="00617978">
        <w:rPr>
          <w:rFonts w:ascii="仿宋" w:eastAsia="仿宋" w:hAnsi="仿宋" w:cs="仿宋" w:hint="eastAsia"/>
          <w:sz w:val="28"/>
          <w:szCs w:val="28"/>
        </w:rPr>
        <w:t>剪彩仪式</w:t>
      </w:r>
      <w:proofErr w:type="gramEnd"/>
    </w:p>
    <w:p w:rsidR="00FB5626" w:rsidRPr="00147741" w:rsidRDefault="00FB5626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p w:rsidR="00147741" w:rsidRDefault="00147741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10:20-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>10:50  参观</w:t>
      </w:r>
      <w:proofErr w:type="gramEnd"/>
      <w:r w:rsidR="005D1BBE" w:rsidRPr="005D1BBE">
        <w:rPr>
          <w:rFonts w:ascii="仿宋" w:eastAsia="仿宋" w:hAnsi="仿宋" w:cs="仿宋" w:hint="eastAsia"/>
          <w:sz w:val="28"/>
          <w:szCs w:val="28"/>
        </w:rPr>
        <w:t>《意大利：知识之美展览》</w:t>
      </w:r>
    </w:p>
    <w:p w:rsidR="00FB5626" w:rsidRPr="00147741" w:rsidRDefault="00FB5626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p w:rsidR="005D1BBE" w:rsidRDefault="00147741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  <w:r w:rsidRPr="00147741">
        <w:rPr>
          <w:rFonts w:ascii="仿宋" w:eastAsia="仿宋" w:hAnsi="仿宋" w:cs="仿宋" w:hint="eastAsia"/>
          <w:sz w:val="28"/>
          <w:szCs w:val="28"/>
        </w:rPr>
        <w:t>10:50-</w:t>
      </w:r>
      <w:proofErr w:type="gramStart"/>
      <w:r w:rsidRPr="00147741">
        <w:rPr>
          <w:rFonts w:ascii="仿宋" w:eastAsia="仿宋" w:hAnsi="仿宋" w:cs="仿宋" w:hint="eastAsia"/>
          <w:sz w:val="28"/>
          <w:szCs w:val="28"/>
        </w:rPr>
        <w:t>12:00  领导</w:t>
      </w:r>
      <w:proofErr w:type="gramEnd"/>
      <w:r w:rsidRPr="00147741">
        <w:rPr>
          <w:rFonts w:ascii="仿宋" w:eastAsia="仿宋" w:hAnsi="仿宋" w:cs="仿宋" w:hint="eastAsia"/>
          <w:sz w:val="28"/>
          <w:szCs w:val="28"/>
        </w:rPr>
        <w:t>、嘉宾参观科学中心展馆</w:t>
      </w:r>
    </w:p>
    <w:p w:rsidR="005D1BBE" w:rsidRPr="00147741" w:rsidRDefault="005D1BBE" w:rsidP="009C5E78">
      <w:pPr>
        <w:snapToGrid w:val="0"/>
        <w:jc w:val="left"/>
        <w:rPr>
          <w:rFonts w:ascii="仿宋" w:eastAsia="仿宋" w:hAnsi="仿宋" w:cs="仿宋"/>
          <w:sz w:val="28"/>
          <w:szCs w:val="28"/>
        </w:rPr>
      </w:pPr>
    </w:p>
    <w:sectPr w:rsidR="005D1BBE" w:rsidRPr="00147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DE" w:rsidRDefault="004F4BDE" w:rsidP="00DA685A">
      <w:r>
        <w:separator/>
      </w:r>
    </w:p>
  </w:endnote>
  <w:endnote w:type="continuationSeparator" w:id="0">
    <w:p w:rsidR="004F4BDE" w:rsidRDefault="004F4BDE" w:rsidP="00DA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DE" w:rsidRDefault="004F4BDE" w:rsidP="00DA685A">
      <w:r>
        <w:separator/>
      </w:r>
    </w:p>
  </w:footnote>
  <w:footnote w:type="continuationSeparator" w:id="0">
    <w:p w:rsidR="004F4BDE" w:rsidRDefault="004F4BDE" w:rsidP="00DA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33BD75"/>
    <w:multiLevelType w:val="singleLevel"/>
    <w:tmpl w:val="DC33BD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5FD7A9"/>
    <w:multiLevelType w:val="singleLevel"/>
    <w:tmpl w:val="3E5FD7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1"/>
    <w:rsid w:val="00147741"/>
    <w:rsid w:val="00191777"/>
    <w:rsid w:val="002A0BC5"/>
    <w:rsid w:val="002E23D4"/>
    <w:rsid w:val="002E6C73"/>
    <w:rsid w:val="0038709B"/>
    <w:rsid w:val="004851E3"/>
    <w:rsid w:val="004E2742"/>
    <w:rsid w:val="004F4BDE"/>
    <w:rsid w:val="005036AB"/>
    <w:rsid w:val="005656EC"/>
    <w:rsid w:val="005D1BBE"/>
    <w:rsid w:val="00617978"/>
    <w:rsid w:val="00633650"/>
    <w:rsid w:val="0069360E"/>
    <w:rsid w:val="006976A0"/>
    <w:rsid w:val="00697B85"/>
    <w:rsid w:val="00710347"/>
    <w:rsid w:val="00710C3D"/>
    <w:rsid w:val="00712AD2"/>
    <w:rsid w:val="007B270F"/>
    <w:rsid w:val="007D2F50"/>
    <w:rsid w:val="008260C4"/>
    <w:rsid w:val="008503FC"/>
    <w:rsid w:val="008B6214"/>
    <w:rsid w:val="008D6C72"/>
    <w:rsid w:val="00984495"/>
    <w:rsid w:val="009C5E78"/>
    <w:rsid w:val="00A302AF"/>
    <w:rsid w:val="00A44FD0"/>
    <w:rsid w:val="00A61EBF"/>
    <w:rsid w:val="00A97E47"/>
    <w:rsid w:val="00AE5A60"/>
    <w:rsid w:val="00B00437"/>
    <w:rsid w:val="00CB2ABA"/>
    <w:rsid w:val="00CE5B52"/>
    <w:rsid w:val="00DA685A"/>
    <w:rsid w:val="00E21DFA"/>
    <w:rsid w:val="00E625DE"/>
    <w:rsid w:val="00F15D61"/>
    <w:rsid w:val="00F225EE"/>
    <w:rsid w:val="00F76A71"/>
    <w:rsid w:val="00FB5626"/>
    <w:rsid w:val="00FD4AFC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68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A685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6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6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广东科学中心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黄亚萍</dc:creator>
  <cp:lastModifiedBy>irene.chen</cp:lastModifiedBy>
  <cp:revision>3</cp:revision>
  <dcterms:created xsi:type="dcterms:W3CDTF">2019-07-22T08:15:00Z</dcterms:created>
  <dcterms:modified xsi:type="dcterms:W3CDTF">2019-07-22T08:16:00Z</dcterms:modified>
</cp:coreProperties>
</file>